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99" w:rsidRPr="00637EC7" w:rsidRDefault="00E340B3">
      <w:pPr>
        <w:rPr>
          <w:b/>
          <w:sz w:val="28"/>
          <w:szCs w:val="28"/>
        </w:rPr>
      </w:pPr>
      <w:r>
        <w:t xml:space="preserve">                  </w:t>
      </w:r>
      <w:r w:rsidRPr="00637EC7">
        <w:rPr>
          <w:b/>
        </w:rPr>
        <w:t xml:space="preserve"> </w:t>
      </w:r>
      <w:r w:rsidRPr="00637EC7">
        <w:rPr>
          <w:b/>
          <w:sz w:val="28"/>
          <w:szCs w:val="28"/>
        </w:rPr>
        <w:t xml:space="preserve">  ΑΝΑΚΟΙΝΩΣΗ ΣΥΛΛΟΓΩΝ ΣΥΝΤΑΞΙΟΥΧΩΝ ΕΠΙΣΤΗΜΟΝΩΝ</w:t>
      </w:r>
    </w:p>
    <w:p w:rsidR="00124B63" w:rsidRPr="00637EC7" w:rsidRDefault="00F30A0F" w:rsidP="00637EC7">
      <w:pPr>
        <w:jc w:val="both"/>
        <w:rPr>
          <w:sz w:val="28"/>
          <w:szCs w:val="28"/>
        </w:rPr>
      </w:pPr>
      <w:r w:rsidRPr="00637EC7">
        <w:rPr>
          <w:sz w:val="28"/>
          <w:szCs w:val="28"/>
        </w:rPr>
        <w:t xml:space="preserve">          Ο Σύλλογος Συνταξιούχ</w:t>
      </w:r>
      <w:r w:rsidR="00E340B3" w:rsidRPr="00637EC7">
        <w:rPr>
          <w:sz w:val="28"/>
          <w:szCs w:val="28"/>
        </w:rPr>
        <w:t>ων Δικηγόρων,</w:t>
      </w:r>
      <w:r w:rsidR="009407F2" w:rsidRPr="00637EC7">
        <w:rPr>
          <w:sz w:val="28"/>
          <w:szCs w:val="28"/>
        </w:rPr>
        <w:t xml:space="preserve"> ο Σύλλογος Συνταξιούχων Συμ</w:t>
      </w:r>
      <w:r w:rsidR="00E340B3" w:rsidRPr="00637EC7">
        <w:rPr>
          <w:sz w:val="28"/>
          <w:szCs w:val="28"/>
        </w:rPr>
        <w:t>βολαιογράφων, η Πανελλήνια Έ</w:t>
      </w:r>
      <w:r w:rsidR="009407F2" w:rsidRPr="00637EC7">
        <w:rPr>
          <w:sz w:val="28"/>
          <w:szCs w:val="28"/>
        </w:rPr>
        <w:t>νωση</w:t>
      </w:r>
      <w:r w:rsidR="00E340B3" w:rsidRPr="00637EC7">
        <w:rPr>
          <w:sz w:val="28"/>
          <w:szCs w:val="28"/>
        </w:rPr>
        <w:t xml:space="preserve"> </w:t>
      </w:r>
      <w:r w:rsidR="009407F2" w:rsidRPr="00637EC7">
        <w:rPr>
          <w:sz w:val="28"/>
          <w:szCs w:val="28"/>
        </w:rPr>
        <w:t>Συν</w:t>
      </w:r>
      <w:r w:rsidR="00E340B3" w:rsidRPr="00637EC7">
        <w:rPr>
          <w:sz w:val="28"/>
          <w:szCs w:val="28"/>
        </w:rPr>
        <w:t>ταξιούχων Υγειονομικών και  η Ένωση Συνταξιούχων  Ταμείου Ασφάλισης Μηχανικών και Εργοληπτών Δημοσίων Έργων</w:t>
      </w:r>
      <w:r w:rsidR="009407F2" w:rsidRPr="00637EC7">
        <w:rPr>
          <w:sz w:val="28"/>
          <w:szCs w:val="28"/>
        </w:rPr>
        <w:t>,</w:t>
      </w:r>
      <w:r w:rsidR="00E340B3" w:rsidRPr="00637EC7">
        <w:rPr>
          <w:sz w:val="28"/>
          <w:szCs w:val="28"/>
        </w:rPr>
        <w:t xml:space="preserve"> έλαβαν γνώση της από 27-8-2018 επιστολής  που απέ</w:t>
      </w:r>
      <w:r w:rsidR="009407F2" w:rsidRPr="00637EC7">
        <w:rPr>
          <w:sz w:val="28"/>
          <w:szCs w:val="28"/>
        </w:rPr>
        <w:t xml:space="preserve">στειλε ο Διοικητής του ΕΦΚΑ κ. Λάμπρος </w:t>
      </w:r>
      <w:proofErr w:type="spellStart"/>
      <w:r w:rsidR="009407F2" w:rsidRPr="00637EC7">
        <w:rPr>
          <w:sz w:val="28"/>
          <w:szCs w:val="28"/>
        </w:rPr>
        <w:t>Σέμπος</w:t>
      </w:r>
      <w:proofErr w:type="spellEnd"/>
      <w:r w:rsidR="009407F2" w:rsidRPr="00637EC7">
        <w:rPr>
          <w:sz w:val="28"/>
          <w:szCs w:val="28"/>
        </w:rPr>
        <w:t xml:space="preserve"> στον Προϊ</w:t>
      </w:r>
      <w:r w:rsidR="00E340B3" w:rsidRPr="00637EC7">
        <w:rPr>
          <w:sz w:val="28"/>
          <w:szCs w:val="28"/>
        </w:rPr>
        <w:t>στάμενο του Γ Τμήματος της Διεύθυνσης Νομικών Υποθέσεων του ΕΦΚΑ,</w:t>
      </w:r>
      <w:r w:rsidR="009407F2" w:rsidRPr="00637EC7">
        <w:rPr>
          <w:sz w:val="28"/>
          <w:szCs w:val="28"/>
        </w:rPr>
        <w:t xml:space="preserve"> </w:t>
      </w:r>
      <w:r w:rsidR="00307736" w:rsidRPr="00637EC7">
        <w:rPr>
          <w:sz w:val="28"/>
          <w:szCs w:val="28"/>
        </w:rPr>
        <w:t xml:space="preserve">Πρόεδρο της Ένωσης Εμμίσθων Δικηγόρων και μέλος του Δ.Σ. του ΔΣΑ κ. Ανδρέα </w:t>
      </w:r>
      <w:proofErr w:type="spellStart"/>
      <w:r w:rsidR="00307736" w:rsidRPr="00637EC7">
        <w:rPr>
          <w:sz w:val="28"/>
          <w:szCs w:val="28"/>
        </w:rPr>
        <w:t>Κουτσόλαμπρο</w:t>
      </w:r>
      <w:proofErr w:type="spellEnd"/>
      <w:r w:rsidR="00307736" w:rsidRPr="00637EC7">
        <w:rPr>
          <w:sz w:val="28"/>
          <w:szCs w:val="28"/>
        </w:rPr>
        <w:t xml:space="preserve">.  Στην επιστολή αυτή εκφράζεται η άποψη ότι ο  κ. </w:t>
      </w:r>
      <w:proofErr w:type="spellStart"/>
      <w:r w:rsidR="00307736" w:rsidRPr="00637EC7">
        <w:rPr>
          <w:sz w:val="28"/>
          <w:szCs w:val="28"/>
        </w:rPr>
        <w:t>Κουτσόλαμπρος</w:t>
      </w:r>
      <w:proofErr w:type="spellEnd"/>
      <w:r w:rsidR="00307736" w:rsidRPr="00637EC7">
        <w:rPr>
          <w:sz w:val="28"/>
          <w:szCs w:val="28"/>
        </w:rPr>
        <w:t>,</w:t>
      </w:r>
      <w:r w:rsidR="009407F2" w:rsidRPr="00637EC7">
        <w:rPr>
          <w:sz w:val="28"/>
          <w:szCs w:val="28"/>
        </w:rPr>
        <w:t xml:space="preserve"> </w:t>
      </w:r>
      <w:r w:rsidR="00307736" w:rsidRPr="00637EC7">
        <w:rPr>
          <w:sz w:val="28"/>
          <w:szCs w:val="28"/>
        </w:rPr>
        <w:t xml:space="preserve">ένεκα των επιστημονικών απόψεων που έχει εκφράσει με την συνδικαλιστική του ιδιότητα σχετικά με την ερμηνεία </w:t>
      </w:r>
      <w:r w:rsidR="009407F2" w:rsidRPr="00637EC7">
        <w:rPr>
          <w:sz w:val="28"/>
          <w:szCs w:val="28"/>
        </w:rPr>
        <w:t>ο</w:t>
      </w:r>
      <w:r w:rsidR="00307736" w:rsidRPr="00637EC7">
        <w:rPr>
          <w:sz w:val="28"/>
          <w:szCs w:val="28"/>
        </w:rPr>
        <w:t>ρισμένων διατάξεων του Ν. 4387/</w:t>
      </w:r>
      <w:r w:rsidR="009407F2" w:rsidRPr="00637EC7">
        <w:rPr>
          <w:sz w:val="28"/>
          <w:szCs w:val="28"/>
        </w:rPr>
        <w:t>2016, έ</w:t>
      </w:r>
      <w:r w:rsidR="00307736" w:rsidRPr="00637EC7">
        <w:rPr>
          <w:sz w:val="28"/>
          <w:szCs w:val="28"/>
        </w:rPr>
        <w:t xml:space="preserve">χει </w:t>
      </w:r>
      <w:proofErr w:type="spellStart"/>
      <w:r w:rsidR="00667C8D" w:rsidRPr="00637EC7">
        <w:rPr>
          <w:sz w:val="28"/>
          <w:szCs w:val="28"/>
        </w:rPr>
        <w:t>απω</w:t>
      </w:r>
      <w:r w:rsidR="009407F2" w:rsidRPr="00637EC7">
        <w:rPr>
          <w:sz w:val="28"/>
          <w:szCs w:val="28"/>
        </w:rPr>
        <w:t>λέσει</w:t>
      </w:r>
      <w:proofErr w:type="spellEnd"/>
      <w:r w:rsidR="009407F2" w:rsidRPr="00637EC7">
        <w:rPr>
          <w:sz w:val="28"/>
          <w:szCs w:val="28"/>
        </w:rPr>
        <w:t xml:space="preserve"> την ικανότητά του να </w:t>
      </w:r>
      <w:r w:rsidR="00307736" w:rsidRPr="00637EC7">
        <w:rPr>
          <w:sz w:val="28"/>
          <w:szCs w:val="28"/>
        </w:rPr>
        <w:t xml:space="preserve"> υπερασπίζεται τα συμφέροντα του ΕΦΚΑ και καλείται να ενεργεί εντός των πλαισίων της έμμισθης εντολή</w:t>
      </w:r>
      <w:r w:rsidR="009407F2" w:rsidRPr="00637EC7">
        <w:rPr>
          <w:sz w:val="28"/>
          <w:szCs w:val="28"/>
        </w:rPr>
        <w:t>ς που τον συ</w:t>
      </w:r>
      <w:r w:rsidR="00307736" w:rsidRPr="00637EC7">
        <w:rPr>
          <w:sz w:val="28"/>
          <w:szCs w:val="28"/>
        </w:rPr>
        <w:t>νδέει με αυτόν. Σε περίπτωση δε που κρίνει</w:t>
      </w:r>
      <w:r w:rsidR="00124B63" w:rsidRPr="00637EC7">
        <w:rPr>
          <w:sz w:val="28"/>
          <w:szCs w:val="28"/>
        </w:rPr>
        <w:t xml:space="preserve"> ότι υφίστανται τέτοιες διαφορές στην ερμηνεία και εφαρμογή της κείμενης ν</w:t>
      </w:r>
      <w:r w:rsidR="009407F2" w:rsidRPr="00637EC7">
        <w:rPr>
          <w:sz w:val="28"/>
          <w:szCs w:val="28"/>
        </w:rPr>
        <w:t>ο</w:t>
      </w:r>
      <w:r w:rsidR="00124B63" w:rsidRPr="00637EC7">
        <w:rPr>
          <w:sz w:val="28"/>
          <w:szCs w:val="28"/>
        </w:rPr>
        <w:t>μοθεσίας μεταξύ αυ</w:t>
      </w:r>
      <w:r w:rsidR="009407F2" w:rsidRPr="00637EC7">
        <w:rPr>
          <w:sz w:val="28"/>
          <w:szCs w:val="28"/>
        </w:rPr>
        <w:t>τού και των υπηρεσιών του εντολέ</w:t>
      </w:r>
      <w:r w:rsidR="00124B63" w:rsidRPr="00637EC7">
        <w:rPr>
          <w:sz w:val="28"/>
          <w:szCs w:val="28"/>
        </w:rPr>
        <w:t>α του,</w:t>
      </w:r>
      <w:r w:rsidR="009407F2" w:rsidRPr="00637EC7">
        <w:rPr>
          <w:sz w:val="28"/>
          <w:szCs w:val="28"/>
        </w:rPr>
        <w:t xml:space="preserve"> </w:t>
      </w:r>
      <w:r w:rsidR="00124B63" w:rsidRPr="00637EC7">
        <w:rPr>
          <w:sz w:val="28"/>
          <w:szCs w:val="28"/>
        </w:rPr>
        <w:t>που τον στερούν την ικανότητα να υπερασπίζει αυτόν,</w:t>
      </w:r>
      <w:r w:rsidR="009407F2" w:rsidRPr="00637EC7">
        <w:rPr>
          <w:sz w:val="28"/>
          <w:szCs w:val="28"/>
        </w:rPr>
        <w:t xml:space="preserve"> </w:t>
      </w:r>
      <w:r w:rsidR="00124B63" w:rsidRPr="00637EC7">
        <w:rPr>
          <w:sz w:val="28"/>
          <w:szCs w:val="28"/>
        </w:rPr>
        <w:t>καλείται να ενεργήσει το αυτονόητο και να θέσει εαυτόν εκτός των Νομικών Υπηρεσιών του.</w:t>
      </w:r>
      <w:r w:rsidR="00637EC7" w:rsidRPr="00637EC7">
        <w:rPr>
          <w:sz w:val="28"/>
          <w:szCs w:val="28"/>
        </w:rPr>
        <w:t xml:space="preserve">                    </w:t>
      </w:r>
      <w:r w:rsidR="00124B63" w:rsidRPr="00637EC7">
        <w:rPr>
          <w:sz w:val="28"/>
          <w:szCs w:val="28"/>
        </w:rPr>
        <w:t>Οι  πάρα πάνω αναφερόμενες οργα</w:t>
      </w:r>
      <w:r w:rsidR="009407F2" w:rsidRPr="00637EC7">
        <w:rPr>
          <w:sz w:val="28"/>
          <w:szCs w:val="28"/>
        </w:rPr>
        <w:t>νώσεις των συνταξιούχων επ</w:t>
      </w:r>
      <w:r w:rsidR="00124B63" w:rsidRPr="00637EC7">
        <w:rPr>
          <w:sz w:val="28"/>
          <w:szCs w:val="28"/>
        </w:rPr>
        <w:t xml:space="preserve">ιστημόνων φρονούν ότι με την επιστολή αυτή ο κ. </w:t>
      </w:r>
      <w:proofErr w:type="spellStart"/>
      <w:r w:rsidR="00124B63" w:rsidRPr="00637EC7">
        <w:rPr>
          <w:sz w:val="28"/>
          <w:szCs w:val="28"/>
        </w:rPr>
        <w:t>Κουτσόλαμπρος</w:t>
      </w:r>
      <w:proofErr w:type="spellEnd"/>
      <w:r w:rsidR="00124B63" w:rsidRPr="00637EC7">
        <w:rPr>
          <w:sz w:val="28"/>
          <w:szCs w:val="28"/>
        </w:rPr>
        <w:t xml:space="preserve"> ουσιαστικά καλείται σε παρ</w:t>
      </w:r>
      <w:r w:rsidR="009407F2" w:rsidRPr="00637EC7">
        <w:rPr>
          <w:sz w:val="28"/>
          <w:szCs w:val="28"/>
        </w:rPr>
        <w:t>α</w:t>
      </w:r>
      <w:r w:rsidR="00124B63" w:rsidRPr="00637EC7">
        <w:rPr>
          <w:sz w:val="28"/>
          <w:szCs w:val="28"/>
        </w:rPr>
        <w:t xml:space="preserve">ίτηση  λόγω της έκφρασης τεκμηριωμένων νομικών απόψεων στα πλαίσια της </w:t>
      </w:r>
      <w:r w:rsidR="009407F2" w:rsidRPr="00637EC7">
        <w:rPr>
          <w:sz w:val="28"/>
          <w:szCs w:val="28"/>
        </w:rPr>
        <w:t>συνδικαλιστικής του δραστηριό</w:t>
      </w:r>
      <w:r w:rsidR="00124B63" w:rsidRPr="00637EC7">
        <w:rPr>
          <w:sz w:val="28"/>
          <w:szCs w:val="28"/>
        </w:rPr>
        <w:t>τητας ως Προέδρου της Ένωσης Εμμίσθων Δικηγόρων</w:t>
      </w:r>
      <w:r w:rsidR="009F2FD5" w:rsidRPr="00637EC7">
        <w:rPr>
          <w:sz w:val="28"/>
          <w:szCs w:val="28"/>
        </w:rPr>
        <w:t>. Οι Σύλλογοι μας συμμερίζονται την άποψη του Δικηγορικού Συλλόγου Αθηνών, ότι είναι δ</w:t>
      </w:r>
      <w:r w:rsidR="009407F2" w:rsidRPr="00637EC7">
        <w:rPr>
          <w:sz w:val="28"/>
          <w:szCs w:val="28"/>
        </w:rPr>
        <w:t>ηλ</w:t>
      </w:r>
      <w:r w:rsidR="009F2FD5" w:rsidRPr="00637EC7">
        <w:rPr>
          <w:sz w:val="28"/>
          <w:szCs w:val="28"/>
        </w:rPr>
        <w:t>αδή ανα</w:t>
      </w:r>
      <w:r w:rsidR="009407F2" w:rsidRPr="00637EC7">
        <w:rPr>
          <w:sz w:val="28"/>
          <w:szCs w:val="28"/>
        </w:rPr>
        <w:t>φαί</w:t>
      </w:r>
      <w:r w:rsidR="009F2FD5" w:rsidRPr="00637EC7">
        <w:rPr>
          <w:sz w:val="28"/>
          <w:szCs w:val="28"/>
        </w:rPr>
        <w:t>ρετο δικα</w:t>
      </w:r>
      <w:r w:rsidR="009407F2" w:rsidRPr="00637EC7">
        <w:rPr>
          <w:sz w:val="28"/>
          <w:szCs w:val="28"/>
        </w:rPr>
        <w:t>ίω</w:t>
      </w:r>
      <w:r w:rsidR="009F2FD5" w:rsidRPr="00637EC7">
        <w:rPr>
          <w:sz w:val="28"/>
          <w:szCs w:val="28"/>
        </w:rPr>
        <w:t>μ</w:t>
      </w:r>
      <w:r w:rsidR="009407F2" w:rsidRPr="00637EC7">
        <w:rPr>
          <w:sz w:val="28"/>
          <w:szCs w:val="28"/>
        </w:rPr>
        <w:t>α του Δικηγόρου ως Δημόσιου Λειτ</w:t>
      </w:r>
      <w:r w:rsidR="009F2FD5" w:rsidRPr="00637EC7">
        <w:rPr>
          <w:sz w:val="28"/>
          <w:szCs w:val="28"/>
        </w:rPr>
        <w:t xml:space="preserve">ουργού, να υπερασπίζεται </w:t>
      </w:r>
      <w:proofErr w:type="spellStart"/>
      <w:r w:rsidR="009F2FD5" w:rsidRPr="00637EC7">
        <w:rPr>
          <w:sz w:val="28"/>
          <w:szCs w:val="28"/>
        </w:rPr>
        <w:t>προεχόντως</w:t>
      </w:r>
      <w:proofErr w:type="spellEnd"/>
      <w:r w:rsidR="009F2FD5" w:rsidRPr="00637EC7">
        <w:rPr>
          <w:sz w:val="28"/>
          <w:szCs w:val="28"/>
        </w:rPr>
        <w:t xml:space="preserve"> τη νομιμότητα και να δι</w:t>
      </w:r>
      <w:r w:rsidR="009407F2" w:rsidRPr="00637EC7">
        <w:rPr>
          <w:sz w:val="28"/>
          <w:szCs w:val="28"/>
        </w:rPr>
        <w:t>α</w:t>
      </w:r>
      <w:r w:rsidR="009F2FD5" w:rsidRPr="00637EC7">
        <w:rPr>
          <w:sz w:val="28"/>
          <w:szCs w:val="28"/>
        </w:rPr>
        <w:t xml:space="preserve">τυπώνει δημόσια  και τεκμηριωμένα τις </w:t>
      </w:r>
      <w:r w:rsidR="009407F2" w:rsidRPr="00637EC7">
        <w:rPr>
          <w:sz w:val="28"/>
          <w:szCs w:val="28"/>
        </w:rPr>
        <w:t>επιστημονικέ</w:t>
      </w:r>
      <w:r w:rsidR="009F2FD5" w:rsidRPr="00637EC7">
        <w:rPr>
          <w:sz w:val="28"/>
          <w:szCs w:val="28"/>
        </w:rPr>
        <w:t>ς του α</w:t>
      </w:r>
      <w:r w:rsidR="009407F2" w:rsidRPr="00637EC7">
        <w:rPr>
          <w:sz w:val="28"/>
          <w:szCs w:val="28"/>
        </w:rPr>
        <w:t>π</w:t>
      </w:r>
      <w:r w:rsidR="009F2FD5" w:rsidRPr="00637EC7">
        <w:rPr>
          <w:sz w:val="28"/>
          <w:szCs w:val="28"/>
        </w:rPr>
        <w:t>όψεις,</w:t>
      </w:r>
      <w:r w:rsidR="009407F2" w:rsidRPr="00637EC7">
        <w:rPr>
          <w:sz w:val="28"/>
          <w:szCs w:val="28"/>
        </w:rPr>
        <w:t xml:space="preserve"> </w:t>
      </w:r>
      <w:r w:rsidR="009F2FD5" w:rsidRPr="00637EC7">
        <w:rPr>
          <w:sz w:val="28"/>
          <w:szCs w:val="28"/>
        </w:rPr>
        <w:t>ενώ δεν υπ</w:t>
      </w:r>
      <w:r w:rsidR="009407F2" w:rsidRPr="00637EC7">
        <w:rPr>
          <w:sz w:val="28"/>
          <w:szCs w:val="28"/>
        </w:rPr>
        <w:t>όκειται σε υποδείξεις και εντολέ</w:t>
      </w:r>
      <w:r w:rsidR="009F2FD5" w:rsidRPr="00637EC7">
        <w:rPr>
          <w:sz w:val="28"/>
          <w:szCs w:val="28"/>
        </w:rPr>
        <w:t xml:space="preserve">ς αντίθετες προς το νόμο και τις αρχές και πεποιθήσεις του. Πιστεύουμε ακράδαντα ότι ο κ. </w:t>
      </w:r>
      <w:proofErr w:type="spellStart"/>
      <w:r w:rsidR="009F2FD5" w:rsidRPr="00637EC7">
        <w:rPr>
          <w:sz w:val="28"/>
          <w:szCs w:val="28"/>
        </w:rPr>
        <w:t>Κουτσόλαμπρος</w:t>
      </w:r>
      <w:proofErr w:type="spellEnd"/>
      <w:r w:rsidR="009F2FD5" w:rsidRPr="00637EC7">
        <w:rPr>
          <w:sz w:val="28"/>
          <w:szCs w:val="28"/>
        </w:rPr>
        <w:t xml:space="preserve"> με την δημόσια έκφραση των επιστημο</w:t>
      </w:r>
      <w:r w:rsidR="009407F2" w:rsidRPr="00637EC7">
        <w:rPr>
          <w:sz w:val="28"/>
          <w:szCs w:val="28"/>
        </w:rPr>
        <w:t>νικών του απόψεων δεν απώλεσε ού</w:t>
      </w:r>
      <w:r w:rsidR="00667C8D" w:rsidRPr="00637EC7">
        <w:rPr>
          <w:sz w:val="28"/>
          <w:szCs w:val="28"/>
        </w:rPr>
        <w:t>τε στο ελά</w:t>
      </w:r>
      <w:r w:rsidR="009F2FD5" w:rsidRPr="00637EC7">
        <w:rPr>
          <w:sz w:val="28"/>
          <w:szCs w:val="28"/>
        </w:rPr>
        <w:t>χιστο</w:t>
      </w:r>
      <w:r w:rsidR="00667C8D" w:rsidRPr="00637EC7">
        <w:rPr>
          <w:sz w:val="28"/>
          <w:szCs w:val="28"/>
        </w:rPr>
        <w:t xml:space="preserve"> την ικανότητά του να </w:t>
      </w:r>
      <w:r w:rsidRPr="00637EC7">
        <w:rPr>
          <w:sz w:val="28"/>
          <w:szCs w:val="28"/>
        </w:rPr>
        <w:t xml:space="preserve"> υπερασπίζεται τα συμφέροντα του ΕΦΚΑ Δικαστικά ή εξώδικα,</w:t>
      </w:r>
      <w:r w:rsidR="00667C8D" w:rsidRPr="00637EC7">
        <w:rPr>
          <w:sz w:val="28"/>
          <w:szCs w:val="28"/>
        </w:rPr>
        <w:t xml:space="preserve"> </w:t>
      </w:r>
      <w:r w:rsidRPr="00637EC7">
        <w:rPr>
          <w:sz w:val="28"/>
          <w:szCs w:val="28"/>
        </w:rPr>
        <w:t xml:space="preserve">όπως </w:t>
      </w:r>
      <w:r w:rsidR="00667C8D" w:rsidRPr="00637EC7">
        <w:rPr>
          <w:sz w:val="28"/>
          <w:szCs w:val="28"/>
        </w:rPr>
        <w:t>ο νό</w:t>
      </w:r>
      <w:r w:rsidRPr="00637EC7">
        <w:rPr>
          <w:sz w:val="28"/>
          <w:szCs w:val="28"/>
        </w:rPr>
        <w:t xml:space="preserve">μος ορίζει. Καλούμε λοιπόν τον κ. Διοικητή του ΕΦΚΑ να αποσύρει τις αιτιάσεις του κατά του κ. </w:t>
      </w:r>
      <w:proofErr w:type="spellStart"/>
      <w:r w:rsidRPr="00637EC7">
        <w:rPr>
          <w:sz w:val="28"/>
          <w:szCs w:val="28"/>
        </w:rPr>
        <w:t>Κουτσόλαμπρου</w:t>
      </w:r>
      <w:proofErr w:type="spellEnd"/>
      <w:r w:rsidRPr="00637EC7">
        <w:rPr>
          <w:sz w:val="28"/>
          <w:szCs w:val="28"/>
        </w:rPr>
        <w:t>,</w:t>
      </w:r>
      <w:r w:rsidR="00667C8D" w:rsidRPr="00637EC7">
        <w:rPr>
          <w:sz w:val="28"/>
          <w:szCs w:val="28"/>
        </w:rPr>
        <w:t xml:space="preserve"> </w:t>
      </w:r>
      <w:r w:rsidRPr="00637EC7">
        <w:rPr>
          <w:sz w:val="28"/>
          <w:szCs w:val="28"/>
        </w:rPr>
        <w:t xml:space="preserve">που δεν βρίσκουν έρεισμα στις ισχύουσες νομικές διατάξεις. Σαν διακεκριμένος νομικός που είναι, πιστεύουμε ότι θα το </w:t>
      </w:r>
      <w:r w:rsidR="00667C8D" w:rsidRPr="00637EC7">
        <w:rPr>
          <w:sz w:val="28"/>
          <w:szCs w:val="28"/>
        </w:rPr>
        <w:t>π</w:t>
      </w:r>
      <w:r w:rsidRPr="00637EC7">
        <w:rPr>
          <w:sz w:val="28"/>
          <w:szCs w:val="28"/>
        </w:rPr>
        <w:t>ράξει.</w:t>
      </w:r>
    </w:p>
    <w:p w:rsidR="00F30A0F" w:rsidRPr="00637EC7" w:rsidRDefault="00667C8D" w:rsidP="00637EC7">
      <w:pPr>
        <w:jc w:val="both"/>
        <w:rPr>
          <w:sz w:val="28"/>
          <w:szCs w:val="28"/>
        </w:rPr>
      </w:pPr>
      <w:r w:rsidRPr="00637EC7">
        <w:rPr>
          <w:sz w:val="28"/>
          <w:szCs w:val="28"/>
        </w:rPr>
        <w:t xml:space="preserve">                      </w:t>
      </w:r>
      <w:r w:rsidR="00F30A0F" w:rsidRPr="00637EC7">
        <w:rPr>
          <w:sz w:val="28"/>
          <w:szCs w:val="28"/>
        </w:rPr>
        <w:t xml:space="preserve">Για τους </w:t>
      </w:r>
      <w:r w:rsidRPr="00637EC7">
        <w:rPr>
          <w:sz w:val="28"/>
          <w:szCs w:val="28"/>
        </w:rPr>
        <w:t>πάρα πάνω αναφερόμενους Συλλό</w:t>
      </w:r>
      <w:r w:rsidR="00F30A0F" w:rsidRPr="00637EC7">
        <w:rPr>
          <w:sz w:val="28"/>
          <w:szCs w:val="28"/>
        </w:rPr>
        <w:t>γους</w:t>
      </w:r>
    </w:p>
    <w:p w:rsidR="00637EC7" w:rsidRPr="00637EC7" w:rsidRDefault="00F30A0F" w:rsidP="00637EC7">
      <w:pPr>
        <w:spacing w:after="0"/>
        <w:jc w:val="center"/>
        <w:rPr>
          <w:sz w:val="28"/>
          <w:szCs w:val="28"/>
        </w:rPr>
      </w:pPr>
      <w:r w:rsidRPr="00637EC7">
        <w:rPr>
          <w:sz w:val="28"/>
          <w:szCs w:val="28"/>
        </w:rPr>
        <w:t xml:space="preserve">Γιάννης </w:t>
      </w:r>
      <w:proofErr w:type="spellStart"/>
      <w:r w:rsidRPr="00637EC7">
        <w:rPr>
          <w:sz w:val="28"/>
          <w:szCs w:val="28"/>
        </w:rPr>
        <w:t>Γουσέτη</w:t>
      </w:r>
      <w:proofErr w:type="spellEnd"/>
    </w:p>
    <w:p w:rsidR="00637EC7" w:rsidRPr="00637EC7" w:rsidRDefault="00F30A0F" w:rsidP="00637EC7">
      <w:pPr>
        <w:spacing w:after="0"/>
        <w:jc w:val="center"/>
        <w:rPr>
          <w:sz w:val="28"/>
          <w:szCs w:val="28"/>
        </w:rPr>
      </w:pPr>
      <w:r w:rsidRPr="00637EC7">
        <w:rPr>
          <w:sz w:val="28"/>
          <w:szCs w:val="28"/>
        </w:rPr>
        <w:t xml:space="preserve">Αριστείδης </w:t>
      </w:r>
      <w:proofErr w:type="spellStart"/>
      <w:r w:rsidRPr="00637EC7">
        <w:rPr>
          <w:sz w:val="28"/>
          <w:szCs w:val="28"/>
        </w:rPr>
        <w:t>Δράγιος</w:t>
      </w:r>
      <w:proofErr w:type="spellEnd"/>
    </w:p>
    <w:p w:rsidR="00F30A0F" w:rsidRPr="00637EC7" w:rsidRDefault="00F30A0F" w:rsidP="00637EC7">
      <w:pPr>
        <w:spacing w:after="0"/>
        <w:jc w:val="center"/>
        <w:rPr>
          <w:sz w:val="28"/>
          <w:szCs w:val="28"/>
        </w:rPr>
      </w:pPr>
      <w:r w:rsidRPr="00637EC7">
        <w:rPr>
          <w:sz w:val="28"/>
          <w:szCs w:val="28"/>
        </w:rPr>
        <w:t xml:space="preserve">Δημήτρης </w:t>
      </w:r>
      <w:proofErr w:type="spellStart"/>
      <w:r w:rsidRPr="00637EC7">
        <w:rPr>
          <w:sz w:val="28"/>
          <w:szCs w:val="28"/>
        </w:rPr>
        <w:t>Γραμπάς</w:t>
      </w:r>
      <w:proofErr w:type="spellEnd"/>
    </w:p>
    <w:p w:rsidR="00F30A0F" w:rsidRPr="00637EC7" w:rsidRDefault="00F30A0F" w:rsidP="00637EC7">
      <w:pPr>
        <w:jc w:val="center"/>
        <w:rPr>
          <w:sz w:val="28"/>
          <w:szCs w:val="28"/>
        </w:rPr>
      </w:pPr>
      <w:r w:rsidRPr="00637EC7">
        <w:rPr>
          <w:sz w:val="28"/>
          <w:szCs w:val="28"/>
        </w:rPr>
        <w:t>Κώστας Δούκας</w:t>
      </w:r>
    </w:p>
    <w:sectPr w:rsidR="00F30A0F" w:rsidRPr="00637EC7" w:rsidSect="00637EC7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40B3"/>
    <w:rsid w:val="00124B63"/>
    <w:rsid w:val="00307736"/>
    <w:rsid w:val="00637EC7"/>
    <w:rsid w:val="00667C8D"/>
    <w:rsid w:val="008710F7"/>
    <w:rsid w:val="0087184C"/>
    <w:rsid w:val="00915631"/>
    <w:rsid w:val="009407F2"/>
    <w:rsid w:val="009F2FD5"/>
    <w:rsid w:val="00AA0058"/>
    <w:rsid w:val="00CC2754"/>
    <w:rsid w:val="00E340B3"/>
    <w:rsid w:val="00F30A0F"/>
    <w:rsid w:val="00FC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Gousetis</dc:creator>
  <cp:lastModifiedBy>meri</cp:lastModifiedBy>
  <cp:revision>3</cp:revision>
  <dcterms:created xsi:type="dcterms:W3CDTF">2018-09-12T06:56:00Z</dcterms:created>
  <dcterms:modified xsi:type="dcterms:W3CDTF">2018-09-16T13:28:00Z</dcterms:modified>
</cp:coreProperties>
</file>